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B1B17" w14:textId="288DD20A" w:rsidR="0068147E" w:rsidRPr="0068147E" w:rsidRDefault="0068147E" w:rsidP="0068147E">
      <w:pPr>
        <w:pStyle w:val="Heading1"/>
        <w:rPr>
          <w:b/>
          <w:bCs/>
          <w:color w:val="auto"/>
          <w:sz w:val="36"/>
          <w:szCs w:val="36"/>
        </w:rPr>
      </w:pPr>
      <w:r w:rsidRPr="0068147E">
        <w:rPr>
          <w:b/>
          <w:bCs/>
          <w:color w:val="auto"/>
          <w:sz w:val="36"/>
          <w:szCs w:val="36"/>
        </w:rPr>
        <w:t>UCCS Undergraduate Research Academy: Overview, Eligibility, and Expectations</w:t>
      </w:r>
    </w:p>
    <w:p w14:paraId="21FA55D0" w14:textId="77777777" w:rsidR="0068147E" w:rsidRDefault="0068147E" w:rsidP="0068147E">
      <w:pPr>
        <w:pStyle w:val="Default"/>
        <w:rPr>
          <w:rFonts w:ascii="Times New Roman" w:hAnsi="Times New Roman" w:cs="Times New Roman"/>
          <w:b/>
          <w:bCs/>
          <w:sz w:val="28"/>
          <w:u w:val="single"/>
        </w:rPr>
      </w:pPr>
    </w:p>
    <w:p w14:paraId="634FDAFC" w14:textId="4DED4198" w:rsidR="0068147E" w:rsidRDefault="0068147E" w:rsidP="0068147E">
      <w:pPr>
        <w:pStyle w:val="Default"/>
        <w:rPr>
          <w:rFonts w:ascii="Times New Roman" w:hAnsi="Times New Roman" w:cs="Times New Roman"/>
          <w:sz w:val="28"/>
        </w:rPr>
      </w:pPr>
      <w:r w:rsidRPr="004D32F5">
        <w:rPr>
          <w:rFonts w:ascii="Times New Roman" w:hAnsi="Times New Roman" w:cs="Times New Roman"/>
          <w:b/>
          <w:bCs/>
          <w:sz w:val="28"/>
          <w:u w:val="single"/>
        </w:rPr>
        <w:t>Overview:</w:t>
      </w:r>
      <w:r w:rsidRPr="004D32F5">
        <w:rPr>
          <w:rFonts w:ascii="Times New Roman" w:hAnsi="Times New Roman" w:cs="Times New Roman"/>
          <w:b/>
          <w:bCs/>
          <w:sz w:val="28"/>
        </w:rPr>
        <w:t xml:space="preserve"> </w:t>
      </w:r>
      <w:r w:rsidRPr="004D32F5">
        <w:rPr>
          <w:rFonts w:ascii="Times New Roman" w:hAnsi="Times New Roman" w:cs="Times New Roman"/>
          <w:sz w:val="28"/>
        </w:rPr>
        <w:t xml:space="preserve">The Undergraduate Research Academy encourages students to expand their education beyond the classroom through participation in research and creative projects mentored by UCCS faculty. The Academy objective is to support collaborative efforts between the student and faculty member, where both members benefit from the experience. Academy students act as research assistants on meaningful projects identified by their faculty mentor. The faculty member is responsible for providing significant and meaningful guidance and mentorship. Through this opportunity, the student gains valuable experience, while being paid, and the faculty member’s research program goals are furthered. Students may identify faculty mentors or vice versa. </w:t>
      </w:r>
    </w:p>
    <w:p w14:paraId="18590FC3" w14:textId="77777777" w:rsidR="0068147E" w:rsidRDefault="0068147E" w:rsidP="0068147E">
      <w:pPr>
        <w:pStyle w:val="Default"/>
        <w:rPr>
          <w:rFonts w:ascii="Times New Roman" w:hAnsi="Times New Roman" w:cs="Times New Roman"/>
          <w:sz w:val="28"/>
        </w:rPr>
      </w:pPr>
    </w:p>
    <w:p w14:paraId="62782ABF" w14:textId="25C16734" w:rsidR="0068147E" w:rsidRDefault="0068147E" w:rsidP="0068147E">
      <w:pPr>
        <w:pStyle w:val="Default"/>
        <w:rPr>
          <w:rFonts w:ascii="Times New Roman" w:hAnsi="Times New Roman" w:cs="Times New Roman"/>
          <w:b/>
          <w:sz w:val="28"/>
          <w:u w:val="single"/>
        </w:rPr>
      </w:pPr>
      <w:r w:rsidRPr="004D32F5">
        <w:rPr>
          <w:rFonts w:ascii="Times New Roman" w:hAnsi="Times New Roman" w:cs="Times New Roman"/>
          <w:b/>
          <w:bCs/>
          <w:sz w:val="28"/>
          <w:u w:val="single"/>
        </w:rPr>
        <w:t>Funding Possibilities:</w:t>
      </w:r>
      <w:r w:rsidRPr="004D32F5">
        <w:rPr>
          <w:rFonts w:ascii="Times New Roman" w:hAnsi="Times New Roman" w:cs="Times New Roman"/>
          <w:b/>
          <w:bCs/>
          <w:sz w:val="28"/>
        </w:rPr>
        <w:t xml:space="preserve"> </w:t>
      </w:r>
      <w:r w:rsidRPr="004D32F5">
        <w:rPr>
          <w:rFonts w:ascii="Times New Roman" w:hAnsi="Times New Roman" w:cs="Times New Roman"/>
          <w:sz w:val="28"/>
        </w:rPr>
        <w:t xml:space="preserve">The student and faculty member can apply for funding from the Undergraduate Research Academy Summer Program to support their research project. </w:t>
      </w:r>
      <w:r>
        <w:rPr>
          <w:rFonts w:ascii="Times New Roman" w:hAnsi="Times New Roman" w:cs="Times New Roman"/>
          <w:sz w:val="28"/>
        </w:rPr>
        <w:t>T</w:t>
      </w:r>
      <w:r w:rsidRPr="004D32F5">
        <w:rPr>
          <w:rFonts w:ascii="Times New Roman" w:hAnsi="Times New Roman" w:cs="Times New Roman"/>
          <w:sz w:val="28"/>
        </w:rPr>
        <w:t>he maximum total award available is $</w:t>
      </w:r>
      <w:r>
        <w:rPr>
          <w:rFonts w:ascii="Times New Roman" w:hAnsi="Times New Roman" w:cs="Times New Roman"/>
          <w:sz w:val="28"/>
        </w:rPr>
        <w:t>40</w:t>
      </w:r>
      <w:r w:rsidRPr="004D32F5">
        <w:rPr>
          <w:rFonts w:ascii="Times New Roman" w:hAnsi="Times New Roman" w:cs="Times New Roman"/>
          <w:sz w:val="28"/>
        </w:rPr>
        <w:t xml:space="preserve">00. This </w:t>
      </w:r>
      <w:r>
        <w:rPr>
          <w:rFonts w:ascii="Times New Roman" w:hAnsi="Times New Roman" w:cs="Times New Roman"/>
          <w:sz w:val="28"/>
        </w:rPr>
        <w:t>award</w:t>
      </w:r>
      <w:r w:rsidRPr="004D32F5">
        <w:rPr>
          <w:rFonts w:ascii="Times New Roman" w:hAnsi="Times New Roman" w:cs="Times New Roman"/>
          <w:sz w:val="28"/>
        </w:rPr>
        <w:t xml:space="preserve"> is meant to support summer research</w:t>
      </w:r>
      <w:r>
        <w:rPr>
          <w:rFonts w:ascii="Times New Roman" w:hAnsi="Times New Roman" w:cs="Times New Roman"/>
          <w:sz w:val="28"/>
        </w:rPr>
        <w:t xml:space="preserve"> (e.g. students will be funded May through August)</w:t>
      </w:r>
      <w:r w:rsidRPr="004D32F5">
        <w:rPr>
          <w:rFonts w:ascii="Times New Roman" w:hAnsi="Times New Roman" w:cs="Times New Roman"/>
          <w:sz w:val="28"/>
        </w:rPr>
        <w:t>. Although the dates of the research internship are flexible, students are expected to dedicate ~200 hours towards research over the summer</w:t>
      </w:r>
      <w:r>
        <w:rPr>
          <w:rStyle w:val="FootnoteReference"/>
          <w:rFonts w:ascii="Times New Roman" w:hAnsi="Times New Roman" w:cs="Times New Roman"/>
          <w:sz w:val="28"/>
        </w:rPr>
        <w:footnoteReference w:id="1"/>
      </w:r>
      <w:r w:rsidRPr="004D32F5">
        <w:rPr>
          <w:rFonts w:ascii="Times New Roman" w:hAnsi="Times New Roman" w:cs="Times New Roman"/>
          <w:sz w:val="28"/>
        </w:rPr>
        <w:t xml:space="preserve">. Students </w:t>
      </w:r>
      <w:r w:rsidRPr="004D32F5">
        <w:rPr>
          <w:rFonts w:ascii="Times New Roman" w:hAnsi="Times New Roman" w:cs="Times New Roman"/>
          <w:sz w:val="28"/>
          <w:u w:val="single"/>
        </w:rPr>
        <w:t>must</w:t>
      </w:r>
      <w:r w:rsidRPr="004D32F5">
        <w:rPr>
          <w:rFonts w:ascii="Times New Roman" w:hAnsi="Times New Roman" w:cs="Times New Roman"/>
          <w:sz w:val="28"/>
        </w:rPr>
        <w:t xml:space="preserve"> attend </w:t>
      </w:r>
      <w:r w:rsidRPr="0068147E">
        <w:rPr>
          <w:rFonts w:ascii="Times New Roman" w:hAnsi="Times New Roman" w:cs="Times New Roman"/>
          <w:sz w:val="28"/>
          <w:u w:val="single"/>
        </w:rPr>
        <w:t>all</w:t>
      </w:r>
      <w:r w:rsidRPr="004D32F5">
        <w:rPr>
          <w:rFonts w:ascii="Times New Roman" w:hAnsi="Times New Roman" w:cs="Times New Roman"/>
          <w:sz w:val="28"/>
        </w:rPr>
        <w:t xml:space="preserve"> summer </w:t>
      </w:r>
      <w:r>
        <w:rPr>
          <w:rFonts w:ascii="Times New Roman" w:hAnsi="Times New Roman" w:cs="Times New Roman"/>
          <w:sz w:val="28"/>
        </w:rPr>
        <w:t xml:space="preserve">URA </w:t>
      </w:r>
      <w:r w:rsidRPr="004D32F5">
        <w:rPr>
          <w:rFonts w:ascii="Times New Roman" w:hAnsi="Times New Roman" w:cs="Times New Roman"/>
          <w:sz w:val="28"/>
        </w:rPr>
        <w:t>workshops held during the summer semester</w:t>
      </w:r>
      <w:r>
        <w:rPr>
          <w:rFonts w:ascii="Times New Roman" w:hAnsi="Times New Roman" w:cs="Times New Roman"/>
          <w:sz w:val="28"/>
        </w:rPr>
        <w:t xml:space="preserve"> including completion of</w:t>
      </w:r>
      <w:r w:rsidR="00446D56">
        <w:rPr>
          <w:rFonts w:ascii="Times New Roman" w:hAnsi="Times New Roman" w:cs="Times New Roman"/>
          <w:sz w:val="28"/>
        </w:rPr>
        <w:t xml:space="preserve"> the</w:t>
      </w:r>
      <w:r>
        <w:rPr>
          <w:rFonts w:ascii="Times New Roman" w:hAnsi="Times New Roman" w:cs="Times New Roman"/>
          <w:sz w:val="28"/>
        </w:rPr>
        <w:t xml:space="preserve"> </w:t>
      </w:r>
      <w:hyperlink r:id="rId7" w:history="1">
        <w:r w:rsidRPr="00F8627C">
          <w:rPr>
            <w:rStyle w:val="Hyperlink"/>
            <w:rFonts w:ascii="Times New Roman" w:hAnsi="Times New Roman" w:cs="Times New Roman"/>
            <w:sz w:val="28"/>
          </w:rPr>
          <w:t>Responsible Conduct of Research</w:t>
        </w:r>
      </w:hyperlink>
      <w:r>
        <w:rPr>
          <w:rFonts w:ascii="Times New Roman" w:hAnsi="Times New Roman" w:cs="Times New Roman"/>
          <w:sz w:val="28"/>
        </w:rPr>
        <w:t xml:space="preserve"> </w:t>
      </w:r>
      <w:proofErr w:type="gramStart"/>
      <w:r w:rsidR="00446D56">
        <w:rPr>
          <w:rFonts w:ascii="Times New Roman" w:hAnsi="Times New Roman" w:cs="Times New Roman"/>
          <w:sz w:val="28"/>
        </w:rPr>
        <w:t>mini-conference</w:t>
      </w:r>
      <w:proofErr w:type="gramEnd"/>
      <w:r w:rsidRPr="004D32F5">
        <w:rPr>
          <w:rFonts w:ascii="Times New Roman" w:hAnsi="Times New Roman" w:cs="Times New Roman"/>
          <w:sz w:val="28"/>
        </w:rPr>
        <w:t xml:space="preserve">. </w:t>
      </w:r>
      <w:r>
        <w:rPr>
          <w:rFonts w:ascii="Times New Roman" w:hAnsi="Times New Roman" w:cs="Times New Roman"/>
          <w:b/>
          <w:sz w:val="28"/>
        </w:rPr>
        <w:br/>
      </w:r>
    </w:p>
    <w:p w14:paraId="2BBE634A" w14:textId="3E912D00" w:rsidR="0068147E" w:rsidRPr="004D32F5" w:rsidRDefault="0068147E" w:rsidP="0068147E">
      <w:pPr>
        <w:pStyle w:val="Default"/>
        <w:rPr>
          <w:rFonts w:ascii="Times New Roman" w:hAnsi="Times New Roman" w:cs="Times New Roman"/>
          <w:sz w:val="28"/>
        </w:rPr>
      </w:pPr>
      <w:r w:rsidRPr="004D32F5">
        <w:rPr>
          <w:rFonts w:ascii="Times New Roman" w:hAnsi="Times New Roman" w:cs="Times New Roman"/>
          <w:b/>
          <w:sz w:val="28"/>
          <w:u w:val="single"/>
        </w:rPr>
        <w:t>Budget:</w:t>
      </w:r>
      <w:r w:rsidRPr="004D32F5">
        <w:rPr>
          <w:rFonts w:ascii="Times New Roman" w:hAnsi="Times New Roman" w:cs="Times New Roman"/>
          <w:b/>
          <w:sz w:val="28"/>
        </w:rPr>
        <w:t xml:space="preserve"> </w:t>
      </w:r>
      <w:r w:rsidRPr="004D32F5">
        <w:rPr>
          <w:rFonts w:ascii="Times New Roman" w:hAnsi="Times New Roman" w:cs="Times New Roman"/>
          <w:sz w:val="28"/>
        </w:rPr>
        <w:t xml:space="preserve">Awards cover budget requests for student pay, project related supplies, travel, or a faculty honorarium. Students will be paid as research assistants. Mentors should use the criteria determined by student employment to determine the appropriate pay level. </w:t>
      </w:r>
    </w:p>
    <w:p w14:paraId="41F3D13E" w14:textId="77777777" w:rsidR="0068147E" w:rsidRPr="004D32F5" w:rsidRDefault="0068147E" w:rsidP="0068147E">
      <w:pPr>
        <w:pStyle w:val="Default"/>
        <w:numPr>
          <w:ilvl w:val="0"/>
          <w:numId w:val="4"/>
        </w:numPr>
        <w:rPr>
          <w:rFonts w:ascii="Times New Roman" w:hAnsi="Times New Roman" w:cs="Times New Roman"/>
          <w:sz w:val="28"/>
        </w:rPr>
      </w:pPr>
      <w:proofErr w:type="gramStart"/>
      <w:r w:rsidRPr="004D32F5">
        <w:rPr>
          <w:rFonts w:ascii="Times New Roman" w:hAnsi="Times New Roman" w:cs="Times New Roman"/>
          <w:sz w:val="28"/>
        </w:rPr>
        <w:t>The majority of</w:t>
      </w:r>
      <w:proofErr w:type="gramEnd"/>
      <w:r w:rsidRPr="004D32F5">
        <w:rPr>
          <w:rFonts w:ascii="Times New Roman" w:hAnsi="Times New Roman" w:cs="Times New Roman"/>
          <w:sz w:val="28"/>
        </w:rPr>
        <w:t xml:space="preserve"> the budget must go directly to the student, therefore a maximum of $1000 can be used for expenses other than student pay. Please note that the entire award can be used for student pay.</w:t>
      </w:r>
    </w:p>
    <w:p w14:paraId="41AF1CAD" w14:textId="77777777" w:rsidR="0068147E" w:rsidRDefault="0068147E" w:rsidP="0068147E">
      <w:pPr>
        <w:pStyle w:val="Default"/>
        <w:numPr>
          <w:ilvl w:val="0"/>
          <w:numId w:val="4"/>
        </w:numPr>
        <w:rPr>
          <w:rFonts w:ascii="Times New Roman" w:hAnsi="Times New Roman" w:cs="Times New Roman"/>
          <w:sz w:val="28"/>
        </w:rPr>
      </w:pPr>
      <w:r w:rsidRPr="004D32F5">
        <w:rPr>
          <w:rFonts w:ascii="Times New Roman" w:hAnsi="Times New Roman" w:cs="Times New Roman"/>
          <w:sz w:val="28"/>
        </w:rPr>
        <w:t xml:space="preserve">If a portion of that $1000 will be used for a faculty honorarium, it is limited to $750. </w:t>
      </w:r>
    </w:p>
    <w:p w14:paraId="75EBFAED" w14:textId="052B245A" w:rsidR="0068147E" w:rsidRPr="004D32F5" w:rsidRDefault="0068147E" w:rsidP="0068147E">
      <w:pPr>
        <w:pStyle w:val="Default"/>
        <w:numPr>
          <w:ilvl w:val="0"/>
          <w:numId w:val="4"/>
        </w:numPr>
        <w:rPr>
          <w:rFonts w:ascii="Times New Roman" w:hAnsi="Times New Roman" w:cs="Times New Roman"/>
          <w:sz w:val="28"/>
        </w:rPr>
      </w:pPr>
      <w:r>
        <w:rPr>
          <w:rFonts w:ascii="Times New Roman" w:hAnsi="Times New Roman" w:cs="Times New Roman"/>
          <w:sz w:val="28"/>
        </w:rPr>
        <w:t xml:space="preserve">Fringe benefits should be included in the budget for both the faculty and student researcher. Current rates can be found </w:t>
      </w:r>
      <w:hyperlink r:id="rId8" w:history="1">
        <w:r w:rsidRPr="0068147E">
          <w:rPr>
            <w:rStyle w:val="Hyperlink"/>
            <w:rFonts w:ascii="Times New Roman" w:hAnsi="Times New Roman" w:cs="Times New Roman"/>
            <w:sz w:val="28"/>
          </w:rPr>
          <w:t>HERE</w:t>
        </w:r>
      </w:hyperlink>
      <w:r>
        <w:rPr>
          <w:rFonts w:ascii="Times New Roman" w:hAnsi="Times New Roman" w:cs="Times New Roman"/>
          <w:sz w:val="28"/>
        </w:rPr>
        <w:t xml:space="preserve">. </w:t>
      </w:r>
    </w:p>
    <w:p w14:paraId="79064D61" w14:textId="77777777" w:rsidR="0068147E" w:rsidRPr="004D32F5" w:rsidRDefault="0068147E" w:rsidP="0068147E">
      <w:pPr>
        <w:pStyle w:val="Default"/>
        <w:numPr>
          <w:ilvl w:val="0"/>
          <w:numId w:val="4"/>
        </w:numPr>
        <w:rPr>
          <w:rFonts w:ascii="Times New Roman" w:hAnsi="Times New Roman" w:cs="Times New Roman"/>
          <w:sz w:val="28"/>
        </w:rPr>
      </w:pPr>
      <w:r w:rsidRPr="004D32F5">
        <w:rPr>
          <w:rFonts w:ascii="Times New Roman" w:hAnsi="Times New Roman" w:cs="Times New Roman"/>
          <w:sz w:val="28"/>
        </w:rPr>
        <w:t>The review committee may suggest a reduced budget</w:t>
      </w:r>
      <w:r>
        <w:rPr>
          <w:rFonts w:ascii="Times New Roman" w:hAnsi="Times New Roman" w:cs="Times New Roman"/>
          <w:sz w:val="28"/>
        </w:rPr>
        <w:t xml:space="preserve">. The Faculty Mentor </w:t>
      </w:r>
      <w:r>
        <w:rPr>
          <w:rFonts w:ascii="Times New Roman" w:hAnsi="Times New Roman" w:cs="Times New Roman"/>
          <w:sz w:val="28"/>
        </w:rPr>
        <w:lastRenderedPageBreak/>
        <w:t xml:space="preserve">can appeal the committee’s decision to the URA director. The URA director will determine if a research proposal will be funded at the reduced rate. </w:t>
      </w:r>
    </w:p>
    <w:p w14:paraId="01D3890A" w14:textId="6CFC14F0" w:rsidR="0068147E" w:rsidRPr="004D32F5" w:rsidRDefault="0068147E" w:rsidP="0068147E">
      <w:pPr>
        <w:pStyle w:val="Default"/>
        <w:numPr>
          <w:ilvl w:val="0"/>
          <w:numId w:val="4"/>
        </w:numPr>
        <w:rPr>
          <w:rFonts w:ascii="Times New Roman" w:hAnsi="Times New Roman" w:cs="Times New Roman"/>
          <w:sz w:val="28"/>
        </w:rPr>
      </w:pPr>
      <w:r w:rsidRPr="004D32F5">
        <w:rPr>
          <w:rFonts w:ascii="Times New Roman" w:hAnsi="Times New Roman" w:cs="Times New Roman"/>
          <w:sz w:val="28"/>
        </w:rPr>
        <w:t xml:space="preserve">If </w:t>
      </w:r>
      <w:r>
        <w:rPr>
          <w:rFonts w:ascii="Times New Roman" w:hAnsi="Times New Roman" w:cs="Times New Roman"/>
          <w:sz w:val="28"/>
        </w:rPr>
        <w:t>Faculty M</w:t>
      </w:r>
      <w:r w:rsidRPr="004D32F5">
        <w:rPr>
          <w:rFonts w:ascii="Times New Roman" w:hAnsi="Times New Roman" w:cs="Times New Roman"/>
          <w:sz w:val="28"/>
        </w:rPr>
        <w:t xml:space="preserve">entors require an extension for unused funds at the end of the summer period, they must contact the URA director for an extension </w:t>
      </w:r>
      <w:r>
        <w:rPr>
          <w:rFonts w:ascii="Times New Roman" w:hAnsi="Times New Roman" w:cs="Times New Roman"/>
          <w:sz w:val="28"/>
        </w:rPr>
        <w:t xml:space="preserve">at the start of the fall semester. Funds may be extended into the fall semester if there is a legitimate research purpose. </w:t>
      </w:r>
    </w:p>
    <w:p w14:paraId="2B3CEF6B" w14:textId="133377B5" w:rsidR="0068147E" w:rsidRPr="004D32F5" w:rsidRDefault="0068147E" w:rsidP="0068147E">
      <w:pPr>
        <w:pStyle w:val="Default"/>
        <w:rPr>
          <w:rFonts w:ascii="Times New Roman" w:hAnsi="Times New Roman" w:cs="Times New Roman"/>
          <w:sz w:val="28"/>
        </w:rPr>
      </w:pPr>
      <w:r>
        <w:rPr>
          <w:rFonts w:ascii="Times New Roman" w:hAnsi="Times New Roman" w:cs="Times New Roman"/>
          <w:b/>
          <w:sz w:val="28"/>
        </w:rPr>
        <w:br/>
      </w:r>
      <w:r w:rsidRPr="004D32F5">
        <w:rPr>
          <w:rFonts w:ascii="Times New Roman" w:hAnsi="Times New Roman" w:cs="Times New Roman"/>
          <w:b/>
          <w:sz w:val="28"/>
        </w:rPr>
        <w:t xml:space="preserve">Review Criteria: </w:t>
      </w:r>
      <w:r w:rsidRPr="004D32F5">
        <w:rPr>
          <w:rFonts w:ascii="Times New Roman" w:hAnsi="Times New Roman" w:cs="Times New Roman"/>
          <w:sz w:val="28"/>
        </w:rPr>
        <w:t xml:space="preserve">Proposals will be evaluated based on the overall quality of the application submitted and available funding. Keep in mind that reviewers come from a variety of disciplines and the proposal should be tailored to a broad audience. </w:t>
      </w:r>
      <w:r>
        <w:rPr>
          <w:rFonts w:ascii="Times New Roman" w:hAnsi="Times New Roman" w:cs="Times New Roman"/>
          <w:sz w:val="28"/>
        </w:rPr>
        <w:t xml:space="preserve">Typically, former URA faculty mentors from the previous year serve as the reviewers for the current application cycle. </w:t>
      </w:r>
      <w:r w:rsidRPr="004D32F5">
        <w:rPr>
          <w:rFonts w:ascii="Times New Roman" w:hAnsi="Times New Roman" w:cs="Times New Roman"/>
          <w:sz w:val="28"/>
        </w:rPr>
        <w:t>The applications are scored based on the following criteria:</w:t>
      </w:r>
    </w:p>
    <w:p w14:paraId="5BB9AAD9" w14:textId="77777777" w:rsidR="0068147E" w:rsidRPr="004D32F5" w:rsidRDefault="0068147E" w:rsidP="0068147E">
      <w:pPr>
        <w:pStyle w:val="Default"/>
        <w:numPr>
          <w:ilvl w:val="0"/>
          <w:numId w:val="5"/>
        </w:numPr>
        <w:rPr>
          <w:rFonts w:ascii="Times New Roman" w:hAnsi="Times New Roman" w:cs="Times New Roman"/>
          <w:sz w:val="28"/>
        </w:rPr>
      </w:pPr>
      <w:r w:rsidRPr="004D32F5">
        <w:rPr>
          <w:rFonts w:ascii="Times New Roman" w:hAnsi="Times New Roman" w:cs="Times New Roman"/>
          <w:sz w:val="28"/>
        </w:rPr>
        <w:t>Quality of the student applicant</w:t>
      </w:r>
      <w:r>
        <w:rPr>
          <w:rFonts w:ascii="Times New Roman" w:hAnsi="Times New Roman" w:cs="Times New Roman"/>
          <w:sz w:val="28"/>
        </w:rPr>
        <w:t xml:space="preserve">’s essay </w:t>
      </w:r>
    </w:p>
    <w:p w14:paraId="7CDC228A" w14:textId="77777777" w:rsidR="0068147E" w:rsidRPr="004D32F5" w:rsidRDefault="0068147E" w:rsidP="0068147E">
      <w:pPr>
        <w:pStyle w:val="Default"/>
        <w:numPr>
          <w:ilvl w:val="0"/>
          <w:numId w:val="5"/>
        </w:numPr>
        <w:rPr>
          <w:rFonts w:ascii="Times New Roman" w:hAnsi="Times New Roman" w:cs="Times New Roman"/>
          <w:sz w:val="28"/>
        </w:rPr>
      </w:pPr>
      <w:r w:rsidRPr="004D32F5">
        <w:rPr>
          <w:rFonts w:ascii="Times New Roman" w:hAnsi="Times New Roman" w:cs="Times New Roman"/>
          <w:sz w:val="28"/>
        </w:rPr>
        <w:t>Quality of the mentorship plan</w:t>
      </w:r>
    </w:p>
    <w:p w14:paraId="242614ED" w14:textId="77777777" w:rsidR="0068147E" w:rsidRPr="004D32F5" w:rsidRDefault="0068147E" w:rsidP="0068147E">
      <w:pPr>
        <w:pStyle w:val="Default"/>
        <w:numPr>
          <w:ilvl w:val="0"/>
          <w:numId w:val="5"/>
        </w:numPr>
        <w:rPr>
          <w:rFonts w:ascii="Times New Roman" w:hAnsi="Times New Roman" w:cs="Times New Roman"/>
          <w:sz w:val="28"/>
        </w:rPr>
      </w:pPr>
      <w:r w:rsidRPr="004D32F5">
        <w:rPr>
          <w:rFonts w:ascii="Times New Roman" w:hAnsi="Times New Roman" w:cs="Times New Roman"/>
          <w:sz w:val="28"/>
        </w:rPr>
        <w:t>Quality of the project</w:t>
      </w:r>
      <w:r>
        <w:rPr>
          <w:rFonts w:ascii="Times New Roman" w:hAnsi="Times New Roman" w:cs="Times New Roman"/>
          <w:sz w:val="28"/>
        </w:rPr>
        <w:t xml:space="preserve"> proposal </w:t>
      </w:r>
    </w:p>
    <w:p w14:paraId="63FD8743" w14:textId="77777777" w:rsidR="0068147E" w:rsidRPr="004D32F5" w:rsidRDefault="0068147E" w:rsidP="0068147E">
      <w:pPr>
        <w:pStyle w:val="Default"/>
        <w:numPr>
          <w:ilvl w:val="0"/>
          <w:numId w:val="5"/>
        </w:numPr>
        <w:rPr>
          <w:rFonts w:ascii="Times New Roman" w:hAnsi="Times New Roman" w:cs="Times New Roman"/>
          <w:sz w:val="28"/>
        </w:rPr>
      </w:pPr>
      <w:r w:rsidRPr="004D32F5">
        <w:rPr>
          <w:rFonts w:ascii="Times New Roman" w:hAnsi="Times New Roman" w:cs="Times New Roman"/>
          <w:sz w:val="28"/>
        </w:rPr>
        <w:t xml:space="preserve">The impact of the project on the student’s </w:t>
      </w:r>
      <w:r>
        <w:rPr>
          <w:rFonts w:ascii="Times New Roman" w:hAnsi="Times New Roman" w:cs="Times New Roman"/>
          <w:sz w:val="28"/>
        </w:rPr>
        <w:t xml:space="preserve">academic success </w:t>
      </w:r>
      <w:r w:rsidRPr="004D32F5">
        <w:rPr>
          <w:rFonts w:ascii="Times New Roman" w:hAnsi="Times New Roman" w:cs="Times New Roman"/>
          <w:sz w:val="28"/>
        </w:rPr>
        <w:t xml:space="preserve">and </w:t>
      </w:r>
      <w:r>
        <w:rPr>
          <w:rFonts w:ascii="Times New Roman" w:hAnsi="Times New Roman" w:cs="Times New Roman"/>
          <w:sz w:val="28"/>
        </w:rPr>
        <w:t>Faculty Mentor’s research agenda/professional goals</w:t>
      </w:r>
    </w:p>
    <w:p w14:paraId="103AF3E7" w14:textId="77777777" w:rsidR="0068147E" w:rsidRPr="004D32F5" w:rsidRDefault="0068147E" w:rsidP="0068147E">
      <w:pPr>
        <w:pStyle w:val="Default"/>
        <w:spacing w:line="120" w:lineRule="auto"/>
        <w:rPr>
          <w:rFonts w:ascii="Times New Roman" w:hAnsi="Times New Roman" w:cs="Times New Roman"/>
          <w:sz w:val="28"/>
        </w:rPr>
      </w:pPr>
    </w:p>
    <w:p w14:paraId="40ABA13C" w14:textId="77777777" w:rsidR="0068147E" w:rsidRPr="00B1267C" w:rsidRDefault="0068147E" w:rsidP="0068147E">
      <w:pPr>
        <w:pStyle w:val="Default"/>
        <w:rPr>
          <w:rFonts w:ascii="Times New Roman" w:hAnsi="Times New Roman" w:cs="Times New Roman"/>
          <w:sz w:val="28"/>
        </w:rPr>
      </w:pPr>
      <w:r w:rsidRPr="004D32F5">
        <w:rPr>
          <w:rFonts w:ascii="Times New Roman" w:hAnsi="Times New Roman" w:cs="Times New Roman"/>
          <w:b/>
          <w:sz w:val="28"/>
        </w:rPr>
        <w:t xml:space="preserve">Other Information: </w:t>
      </w:r>
      <w:r w:rsidRPr="004D32F5">
        <w:rPr>
          <w:rFonts w:ascii="Times New Roman" w:hAnsi="Times New Roman" w:cs="Times New Roman"/>
          <w:sz w:val="28"/>
        </w:rPr>
        <w:t xml:space="preserve">The awards are made to neither the student nor the faculty member but rather to both. </w:t>
      </w:r>
      <w:r w:rsidRPr="004D32F5">
        <w:rPr>
          <w:rFonts w:ascii="Times New Roman" w:hAnsi="Times New Roman" w:cs="Times New Roman"/>
          <w:sz w:val="28"/>
          <w:u w:val="single"/>
        </w:rPr>
        <w:t>If for some reason this team dissolves, the remaining award money must be returned to the URA</w:t>
      </w:r>
      <w:r w:rsidRPr="004D32F5">
        <w:rPr>
          <w:rFonts w:ascii="Times New Roman" w:hAnsi="Times New Roman" w:cs="Times New Roman"/>
          <w:sz w:val="28"/>
        </w:rPr>
        <w:t xml:space="preserve">. </w:t>
      </w:r>
    </w:p>
    <w:p w14:paraId="13555D1B" w14:textId="77777777" w:rsidR="0068147E" w:rsidRDefault="0068147E" w:rsidP="0068147E">
      <w:pPr>
        <w:pStyle w:val="Default"/>
        <w:rPr>
          <w:rFonts w:ascii="Times New Roman" w:hAnsi="Times New Roman" w:cs="Times New Roman"/>
          <w:b/>
          <w:sz w:val="28"/>
          <w:szCs w:val="28"/>
        </w:rPr>
      </w:pPr>
    </w:p>
    <w:p w14:paraId="4CE19446" w14:textId="77777777" w:rsidR="0068147E" w:rsidRPr="008E0058" w:rsidRDefault="0068147E" w:rsidP="0068147E">
      <w:pPr>
        <w:pStyle w:val="Default"/>
        <w:rPr>
          <w:rFonts w:ascii="Times New Roman" w:hAnsi="Times New Roman" w:cs="Times New Roman"/>
          <w:sz w:val="28"/>
          <w:szCs w:val="28"/>
        </w:rPr>
      </w:pPr>
      <w:r w:rsidRPr="008E0058">
        <w:rPr>
          <w:rFonts w:ascii="Times New Roman" w:hAnsi="Times New Roman" w:cs="Times New Roman"/>
          <w:b/>
          <w:sz w:val="28"/>
          <w:szCs w:val="28"/>
        </w:rPr>
        <w:t>Eligibility</w:t>
      </w:r>
      <w:r w:rsidRPr="008E0058">
        <w:rPr>
          <w:rFonts w:ascii="Times New Roman" w:hAnsi="Times New Roman" w:cs="Times New Roman"/>
          <w:sz w:val="28"/>
          <w:szCs w:val="28"/>
        </w:rPr>
        <w:t xml:space="preserve">: </w:t>
      </w:r>
    </w:p>
    <w:p w14:paraId="05021581" w14:textId="3B0C171E" w:rsidR="0068147E" w:rsidRPr="008E0058" w:rsidRDefault="00F07625" w:rsidP="0068147E">
      <w:pPr>
        <w:pStyle w:val="Default"/>
        <w:numPr>
          <w:ilvl w:val="0"/>
          <w:numId w:val="1"/>
        </w:numPr>
        <w:spacing w:after="30"/>
        <w:rPr>
          <w:rFonts w:ascii="Times New Roman" w:hAnsi="Times New Roman" w:cs="Times New Roman"/>
          <w:sz w:val="28"/>
          <w:szCs w:val="28"/>
        </w:rPr>
      </w:pPr>
      <w:r>
        <w:rPr>
          <w:rFonts w:ascii="Times New Roman" w:hAnsi="Times New Roman" w:cs="Times New Roman"/>
          <w:sz w:val="28"/>
          <w:szCs w:val="28"/>
        </w:rPr>
        <w:t>The s</w:t>
      </w:r>
      <w:r w:rsidR="0068147E" w:rsidRPr="008E0058">
        <w:rPr>
          <w:rFonts w:ascii="Times New Roman" w:hAnsi="Times New Roman" w:cs="Times New Roman"/>
          <w:sz w:val="28"/>
          <w:szCs w:val="28"/>
        </w:rPr>
        <w:t xml:space="preserve">tudent applicant must be </w:t>
      </w:r>
      <w:r w:rsidR="0068147E">
        <w:rPr>
          <w:rFonts w:ascii="Times New Roman" w:hAnsi="Times New Roman" w:cs="Times New Roman"/>
          <w:sz w:val="28"/>
          <w:szCs w:val="28"/>
        </w:rPr>
        <w:t>a</w:t>
      </w:r>
      <w:r w:rsidR="0068147E" w:rsidRPr="008E0058">
        <w:rPr>
          <w:rFonts w:ascii="Times New Roman" w:hAnsi="Times New Roman" w:cs="Times New Roman"/>
          <w:sz w:val="28"/>
          <w:szCs w:val="28"/>
        </w:rPr>
        <w:t xml:space="preserve"> junior or senior standing in </w:t>
      </w:r>
      <w:r w:rsidR="003521EF">
        <w:rPr>
          <w:rFonts w:ascii="Times New Roman" w:hAnsi="Times New Roman" w:cs="Times New Roman"/>
          <w:sz w:val="28"/>
          <w:szCs w:val="28"/>
        </w:rPr>
        <w:t>the summer semester they plan to take part in the URA</w:t>
      </w:r>
      <w:r w:rsidR="0068147E" w:rsidRPr="008E0058">
        <w:rPr>
          <w:rFonts w:ascii="Times New Roman" w:hAnsi="Times New Roman" w:cs="Times New Roman"/>
          <w:sz w:val="28"/>
          <w:szCs w:val="28"/>
        </w:rPr>
        <w:t xml:space="preserve"> </w:t>
      </w:r>
    </w:p>
    <w:p w14:paraId="3BFFA1B2" w14:textId="1F1FA14E" w:rsidR="0068147E" w:rsidRPr="008E0058" w:rsidRDefault="003521EF" w:rsidP="0068147E">
      <w:pPr>
        <w:pStyle w:val="Default"/>
        <w:numPr>
          <w:ilvl w:val="0"/>
          <w:numId w:val="1"/>
        </w:numPr>
        <w:spacing w:after="30"/>
        <w:rPr>
          <w:rFonts w:ascii="Times New Roman" w:hAnsi="Times New Roman" w:cs="Times New Roman"/>
          <w:sz w:val="28"/>
          <w:szCs w:val="28"/>
        </w:rPr>
      </w:pPr>
      <w:r>
        <w:rPr>
          <w:rFonts w:ascii="Times New Roman" w:hAnsi="Times New Roman" w:cs="Times New Roman"/>
          <w:sz w:val="28"/>
          <w:szCs w:val="28"/>
        </w:rPr>
        <w:t xml:space="preserve">The </w:t>
      </w:r>
      <w:r w:rsidR="00564801">
        <w:rPr>
          <w:rFonts w:ascii="Times New Roman" w:hAnsi="Times New Roman" w:cs="Times New Roman"/>
          <w:sz w:val="28"/>
          <w:szCs w:val="28"/>
        </w:rPr>
        <w:t>p</w:t>
      </w:r>
      <w:r w:rsidR="0068147E" w:rsidRPr="008E0058">
        <w:rPr>
          <w:rFonts w:ascii="Times New Roman" w:hAnsi="Times New Roman" w:cs="Times New Roman"/>
          <w:sz w:val="28"/>
          <w:szCs w:val="28"/>
        </w:rPr>
        <w:t xml:space="preserve">roject </w:t>
      </w:r>
      <w:r w:rsidR="0068147E">
        <w:rPr>
          <w:rFonts w:ascii="Times New Roman" w:hAnsi="Times New Roman" w:cs="Times New Roman"/>
          <w:sz w:val="28"/>
          <w:szCs w:val="28"/>
        </w:rPr>
        <w:t xml:space="preserve">idea </w:t>
      </w:r>
      <w:r w:rsidR="0068147E" w:rsidRPr="008E0058">
        <w:rPr>
          <w:rFonts w:ascii="Times New Roman" w:hAnsi="Times New Roman" w:cs="Times New Roman"/>
          <w:sz w:val="28"/>
          <w:szCs w:val="28"/>
        </w:rPr>
        <w:t xml:space="preserve">and faculty mentor </w:t>
      </w:r>
      <w:r w:rsidR="00564801">
        <w:rPr>
          <w:rFonts w:ascii="Times New Roman" w:hAnsi="Times New Roman" w:cs="Times New Roman"/>
          <w:sz w:val="28"/>
          <w:szCs w:val="28"/>
        </w:rPr>
        <w:t xml:space="preserve">should be </w:t>
      </w:r>
      <w:r w:rsidR="0068147E" w:rsidRPr="008E0058">
        <w:rPr>
          <w:rFonts w:ascii="Times New Roman" w:hAnsi="Times New Roman" w:cs="Times New Roman"/>
          <w:sz w:val="28"/>
          <w:szCs w:val="28"/>
        </w:rPr>
        <w:t xml:space="preserve">identified </w:t>
      </w:r>
      <w:r w:rsidR="0068147E">
        <w:rPr>
          <w:rFonts w:ascii="Times New Roman" w:hAnsi="Times New Roman" w:cs="Times New Roman"/>
          <w:sz w:val="28"/>
          <w:szCs w:val="28"/>
        </w:rPr>
        <w:t>before applying</w:t>
      </w:r>
      <w:r w:rsidR="00564801">
        <w:rPr>
          <w:rFonts w:ascii="Times New Roman" w:hAnsi="Times New Roman" w:cs="Times New Roman"/>
          <w:sz w:val="28"/>
          <w:szCs w:val="28"/>
        </w:rPr>
        <w:t xml:space="preserve"> (Note: the faculty mentor is responsible for creating the project proposal)</w:t>
      </w:r>
    </w:p>
    <w:p w14:paraId="58EB0D78" w14:textId="77777777" w:rsidR="0068147E" w:rsidRPr="00301F0B" w:rsidRDefault="0068147E" w:rsidP="0068147E">
      <w:pPr>
        <w:pStyle w:val="Default"/>
        <w:numPr>
          <w:ilvl w:val="0"/>
          <w:numId w:val="1"/>
        </w:numPr>
        <w:spacing w:after="30"/>
        <w:rPr>
          <w:rFonts w:ascii="Times New Roman" w:hAnsi="Times New Roman" w:cs="Times New Roman"/>
          <w:sz w:val="28"/>
          <w:szCs w:val="28"/>
        </w:rPr>
      </w:pPr>
      <w:r w:rsidRPr="008E0058">
        <w:rPr>
          <w:rFonts w:ascii="Times New Roman" w:hAnsi="Times New Roman" w:cs="Times New Roman"/>
          <w:sz w:val="28"/>
          <w:szCs w:val="28"/>
        </w:rPr>
        <w:t xml:space="preserve">Previous URA mentees in good standing are eligible to reapply, </w:t>
      </w:r>
      <w:bookmarkStart w:id="0" w:name="_Hlk507450756"/>
      <w:r w:rsidRPr="008E0058">
        <w:rPr>
          <w:rFonts w:ascii="Times New Roman" w:hAnsi="Times New Roman" w:cs="Times New Roman"/>
          <w:sz w:val="28"/>
          <w:szCs w:val="28"/>
        </w:rPr>
        <w:t>however, preference will be given to student and faculty pairs that have not previously received funding from the Undergraduate Research Academy</w:t>
      </w:r>
      <w:bookmarkEnd w:id="0"/>
    </w:p>
    <w:p w14:paraId="4C708C56" w14:textId="77777777" w:rsidR="0068147E" w:rsidRPr="006C25FA" w:rsidRDefault="0068147E" w:rsidP="0068147E">
      <w:pPr>
        <w:pStyle w:val="Default"/>
        <w:numPr>
          <w:ilvl w:val="0"/>
          <w:numId w:val="1"/>
        </w:numPr>
        <w:spacing w:after="30"/>
        <w:rPr>
          <w:rFonts w:ascii="Times New Roman" w:hAnsi="Times New Roman" w:cs="Times New Roman"/>
          <w:sz w:val="28"/>
          <w:szCs w:val="28"/>
        </w:rPr>
      </w:pPr>
      <w:r w:rsidRPr="008E0058">
        <w:rPr>
          <w:rFonts w:ascii="Times New Roman" w:hAnsi="Times New Roman" w:cs="Times New Roman"/>
          <w:sz w:val="28"/>
          <w:szCs w:val="28"/>
        </w:rPr>
        <w:t>Mentors must be tenure-track, tenured or research appointment faculty</w:t>
      </w:r>
      <w:r>
        <w:rPr>
          <w:rFonts w:ascii="Times New Roman" w:hAnsi="Times New Roman" w:cs="Times New Roman"/>
          <w:sz w:val="28"/>
          <w:szCs w:val="28"/>
        </w:rPr>
        <w:t>. Instructors may also serve as mentors with approval from their department chair.</w:t>
      </w:r>
    </w:p>
    <w:p w14:paraId="14C48D9F" w14:textId="77777777" w:rsidR="0068147E" w:rsidRDefault="0068147E" w:rsidP="0068147E">
      <w:pPr>
        <w:pStyle w:val="Default"/>
        <w:rPr>
          <w:rFonts w:ascii="Times New Roman" w:hAnsi="Times New Roman" w:cs="Times New Roman"/>
          <w:b/>
          <w:sz w:val="28"/>
          <w:szCs w:val="28"/>
        </w:rPr>
      </w:pPr>
    </w:p>
    <w:p w14:paraId="5379C016" w14:textId="77777777" w:rsidR="0068147E" w:rsidRPr="008E0058" w:rsidRDefault="0068147E" w:rsidP="0068147E">
      <w:pPr>
        <w:pStyle w:val="Default"/>
        <w:rPr>
          <w:rFonts w:ascii="Times New Roman" w:hAnsi="Times New Roman" w:cs="Times New Roman"/>
          <w:sz w:val="28"/>
          <w:szCs w:val="28"/>
        </w:rPr>
      </w:pPr>
      <w:r w:rsidRPr="008E0058">
        <w:rPr>
          <w:rFonts w:ascii="Times New Roman" w:hAnsi="Times New Roman" w:cs="Times New Roman"/>
          <w:b/>
          <w:sz w:val="28"/>
          <w:szCs w:val="28"/>
        </w:rPr>
        <w:t>Student expectations</w:t>
      </w:r>
      <w:r w:rsidRPr="008E0058">
        <w:rPr>
          <w:rFonts w:ascii="Times New Roman" w:hAnsi="Times New Roman" w:cs="Times New Roman"/>
          <w:sz w:val="28"/>
          <w:szCs w:val="28"/>
        </w:rPr>
        <w:t xml:space="preserve">: </w:t>
      </w:r>
    </w:p>
    <w:p w14:paraId="00CAF618" w14:textId="2D935931" w:rsidR="0068147E" w:rsidRDefault="0068147E" w:rsidP="0068147E">
      <w:pPr>
        <w:pStyle w:val="Default"/>
        <w:numPr>
          <w:ilvl w:val="0"/>
          <w:numId w:val="2"/>
        </w:numPr>
        <w:spacing w:after="30"/>
        <w:rPr>
          <w:rFonts w:ascii="Times New Roman" w:hAnsi="Times New Roman" w:cs="Times New Roman"/>
          <w:sz w:val="28"/>
          <w:szCs w:val="28"/>
        </w:rPr>
      </w:pPr>
      <w:r>
        <w:rPr>
          <w:rFonts w:ascii="Times New Roman" w:hAnsi="Times New Roman" w:cs="Times New Roman"/>
          <w:sz w:val="28"/>
          <w:szCs w:val="28"/>
        </w:rPr>
        <w:t>Complete an applicant demographics questionnaire.</w:t>
      </w:r>
    </w:p>
    <w:p w14:paraId="2B59F4EF" w14:textId="709A721B" w:rsidR="00564801" w:rsidRDefault="0068147E" w:rsidP="0068147E">
      <w:pPr>
        <w:pStyle w:val="Default"/>
        <w:numPr>
          <w:ilvl w:val="0"/>
          <w:numId w:val="2"/>
        </w:numPr>
        <w:spacing w:after="30"/>
        <w:rPr>
          <w:rFonts w:ascii="Times New Roman" w:hAnsi="Times New Roman" w:cs="Times New Roman"/>
          <w:sz w:val="28"/>
          <w:szCs w:val="28"/>
        </w:rPr>
      </w:pPr>
      <w:r w:rsidRPr="008E0058">
        <w:rPr>
          <w:rFonts w:ascii="Times New Roman" w:hAnsi="Times New Roman" w:cs="Times New Roman"/>
          <w:sz w:val="28"/>
          <w:szCs w:val="28"/>
        </w:rPr>
        <w:t>Attendance and participation in</w:t>
      </w:r>
      <w:r>
        <w:rPr>
          <w:rFonts w:ascii="Times New Roman" w:hAnsi="Times New Roman" w:cs="Times New Roman"/>
          <w:sz w:val="28"/>
          <w:szCs w:val="28"/>
        </w:rPr>
        <w:t xml:space="preserve"> the Welcome URA 101 meeting in May (multiple meeting options will take place during May so all can attend) and</w:t>
      </w:r>
      <w:r w:rsidRPr="008E0058">
        <w:rPr>
          <w:rFonts w:ascii="Times New Roman" w:hAnsi="Times New Roman" w:cs="Times New Roman"/>
          <w:sz w:val="28"/>
          <w:szCs w:val="28"/>
        </w:rPr>
        <w:t xml:space="preserve"> </w:t>
      </w:r>
      <w:r w:rsidRPr="008E0058">
        <w:rPr>
          <w:rFonts w:ascii="Times New Roman" w:hAnsi="Times New Roman" w:cs="Times New Roman"/>
          <w:sz w:val="28"/>
          <w:szCs w:val="28"/>
        </w:rPr>
        <w:lastRenderedPageBreak/>
        <w:t xml:space="preserve">all </w:t>
      </w:r>
      <w:r w:rsidR="00564801">
        <w:rPr>
          <w:rFonts w:ascii="Times New Roman" w:hAnsi="Times New Roman" w:cs="Times New Roman"/>
          <w:sz w:val="28"/>
          <w:szCs w:val="28"/>
        </w:rPr>
        <w:t xml:space="preserve">four </w:t>
      </w:r>
      <w:proofErr w:type="gramStart"/>
      <w:r w:rsidRPr="008E0058">
        <w:rPr>
          <w:rFonts w:ascii="Times New Roman" w:hAnsi="Times New Roman" w:cs="Times New Roman"/>
          <w:sz w:val="28"/>
          <w:szCs w:val="28"/>
        </w:rPr>
        <w:t>Summer</w:t>
      </w:r>
      <w:proofErr w:type="gramEnd"/>
      <w:r w:rsidRPr="008E0058">
        <w:rPr>
          <w:rFonts w:ascii="Times New Roman" w:hAnsi="Times New Roman" w:cs="Times New Roman"/>
          <w:sz w:val="28"/>
          <w:szCs w:val="28"/>
        </w:rPr>
        <w:t xml:space="preserve"> URA workshops</w:t>
      </w:r>
      <w:r>
        <w:rPr>
          <w:rFonts w:ascii="Times New Roman" w:hAnsi="Times New Roman" w:cs="Times New Roman"/>
          <w:sz w:val="28"/>
          <w:szCs w:val="28"/>
        </w:rPr>
        <w:t xml:space="preserve"> (~2 hours each)</w:t>
      </w:r>
      <w:r w:rsidRPr="008E0058">
        <w:rPr>
          <w:rFonts w:ascii="Times New Roman" w:hAnsi="Times New Roman" w:cs="Times New Roman"/>
          <w:sz w:val="28"/>
          <w:szCs w:val="28"/>
        </w:rPr>
        <w:t xml:space="preserve"> </w:t>
      </w:r>
      <w:r w:rsidR="00564801">
        <w:rPr>
          <w:rFonts w:ascii="Times New Roman" w:hAnsi="Times New Roman" w:cs="Times New Roman"/>
          <w:sz w:val="28"/>
          <w:szCs w:val="28"/>
        </w:rPr>
        <w:t xml:space="preserve">typically with two sessions held in June and </w:t>
      </w:r>
      <w:r w:rsidR="00A41CAF">
        <w:rPr>
          <w:rFonts w:ascii="Times New Roman" w:hAnsi="Times New Roman" w:cs="Times New Roman"/>
          <w:sz w:val="28"/>
          <w:szCs w:val="28"/>
        </w:rPr>
        <w:t>one</w:t>
      </w:r>
      <w:r w:rsidR="00564801">
        <w:rPr>
          <w:rFonts w:ascii="Times New Roman" w:hAnsi="Times New Roman" w:cs="Times New Roman"/>
          <w:sz w:val="28"/>
          <w:szCs w:val="28"/>
        </w:rPr>
        <w:t xml:space="preserve"> in July</w:t>
      </w:r>
      <w:r w:rsidR="00A41CAF">
        <w:rPr>
          <w:rFonts w:ascii="Times New Roman" w:hAnsi="Times New Roman" w:cs="Times New Roman"/>
          <w:sz w:val="28"/>
          <w:szCs w:val="28"/>
        </w:rPr>
        <w:t xml:space="preserve"> and a half-day </w:t>
      </w:r>
      <w:r w:rsidR="00A76B0D">
        <w:rPr>
          <w:rFonts w:ascii="Times New Roman" w:hAnsi="Times New Roman" w:cs="Times New Roman"/>
          <w:sz w:val="28"/>
          <w:szCs w:val="28"/>
        </w:rPr>
        <w:t xml:space="preserve">Responsible Conduct of Research </w:t>
      </w:r>
      <w:proofErr w:type="gramStart"/>
      <w:r w:rsidR="00A76B0D">
        <w:rPr>
          <w:rFonts w:ascii="Times New Roman" w:hAnsi="Times New Roman" w:cs="Times New Roman"/>
          <w:sz w:val="28"/>
          <w:szCs w:val="28"/>
        </w:rPr>
        <w:t>mini-conference</w:t>
      </w:r>
      <w:proofErr w:type="gramEnd"/>
      <w:r w:rsidR="00A76B0D">
        <w:rPr>
          <w:rFonts w:ascii="Times New Roman" w:hAnsi="Times New Roman" w:cs="Times New Roman"/>
          <w:sz w:val="28"/>
          <w:szCs w:val="28"/>
        </w:rPr>
        <w:t xml:space="preserve"> in August</w:t>
      </w:r>
      <w:r w:rsidR="00564801">
        <w:rPr>
          <w:rFonts w:ascii="Times New Roman" w:hAnsi="Times New Roman" w:cs="Times New Roman"/>
          <w:sz w:val="28"/>
          <w:szCs w:val="28"/>
        </w:rPr>
        <w:t>.</w:t>
      </w:r>
    </w:p>
    <w:p w14:paraId="5D6C0463" w14:textId="433088C9" w:rsidR="0068147E" w:rsidRPr="008E0058" w:rsidRDefault="0068147E" w:rsidP="0068147E">
      <w:pPr>
        <w:pStyle w:val="Default"/>
        <w:numPr>
          <w:ilvl w:val="0"/>
          <w:numId w:val="2"/>
        </w:numPr>
        <w:spacing w:after="30"/>
        <w:rPr>
          <w:rFonts w:ascii="Times New Roman" w:hAnsi="Times New Roman" w:cs="Times New Roman"/>
          <w:sz w:val="28"/>
          <w:szCs w:val="28"/>
        </w:rPr>
      </w:pPr>
      <w:r w:rsidRPr="008E0058">
        <w:rPr>
          <w:rFonts w:ascii="Times New Roman" w:hAnsi="Times New Roman" w:cs="Times New Roman"/>
          <w:sz w:val="28"/>
          <w:szCs w:val="28"/>
        </w:rPr>
        <w:t xml:space="preserve">Attend </w:t>
      </w:r>
      <w:r w:rsidR="00564801">
        <w:rPr>
          <w:rFonts w:ascii="Times New Roman" w:hAnsi="Times New Roman" w:cs="Times New Roman"/>
          <w:sz w:val="28"/>
          <w:szCs w:val="28"/>
        </w:rPr>
        <w:t>regular</w:t>
      </w:r>
      <w:r w:rsidRPr="008E0058">
        <w:rPr>
          <w:rFonts w:ascii="Times New Roman" w:hAnsi="Times New Roman" w:cs="Times New Roman"/>
          <w:sz w:val="28"/>
          <w:szCs w:val="28"/>
        </w:rPr>
        <w:t xml:space="preserve"> meetings with mentor</w:t>
      </w:r>
      <w:r w:rsidR="00A76B0D">
        <w:rPr>
          <w:rFonts w:ascii="Times New Roman" w:hAnsi="Times New Roman" w:cs="Times New Roman"/>
          <w:sz w:val="28"/>
          <w:szCs w:val="28"/>
        </w:rPr>
        <w:t>.</w:t>
      </w:r>
    </w:p>
    <w:p w14:paraId="13F12843" w14:textId="5AE929FF" w:rsidR="0068147E" w:rsidRPr="008E0058" w:rsidRDefault="0068147E" w:rsidP="0068147E">
      <w:pPr>
        <w:pStyle w:val="Default"/>
        <w:numPr>
          <w:ilvl w:val="0"/>
          <w:numId w:val="2"/>
        </w:numPr>
        <w:rPr>
          <w:rFonts w:ascii="Times New Roman" w:hAnsi="Times New Roman" w:cs="Times New Roman"/>
          <w:sz w:val="28"/>
          <w:szCs w:val="28"/>
        </w:rPr>
      </w:pPr>
      <w:r w:rsidRPr="008E0058">
        <w:rPr>
          <w:rFonts w:ascii="Times New Roman" w:hAnsi="Times New Roman" w:cs="Times New Roman"/>
          <w:sz w:val="28"/>
          <w:szCs w:val="28"/>
        </w:rPr>
        <w:t>Dedicate ~200 hours towards research over the summe</w:t>
      </w:r>
      <w:r>
        <w:rPr>
          <w:rFonts w:ascii="Times New Roman" w:hAnsi="Times New Roman" w:cs="Times New Roman"/>
          <w:sz w:val="28"/>
          <w:szCs w:val="28"/>
        </w:rPr>
        <w:t>r (work schedule to be determined by the faculty mentor and student depending on their availability and project needs)</w:t>
      </w:r>
      <w:r w:rsidR="00A76B0D">
        <w:rPr>
          <w:rFonts w:ascii="Times New Roman" w:hAnsi="Times New Roman" w:cs="Times New Roman"/>
          <w:sz w:val="28"/>
        </w:rPr>
        <w:t>.</w:t>
      </w:r>
      <w:r>
        <w:rPr>
          <w:rFonts w:ascii="Times New Roman" w:hAnsi="Times New Roman" w:cs="Times New Roman"/>
          <w:sz w:val="28"/>
          <w:szCs w:val="28"/>
        </w:rPr>
        <w:t xml:space="preserve"> </w:t>
      </w:r>
    </w:p>
    <w:p w14:paraId="25A241D9" w14:textId="2953762C" w:rsidR="0068147E" w:rsidRPr="008E0058" w:rsidRDefault="00564801" w:rsidP="0068147E">
      <w:pPr>
        <w:pStyle w:val="Default"/>
        <w:numPr>
          <w:ilvl w:val="0"/>
          <w:numId w:val="2"/>
        </w:numPr>
        <w:spacing w:after="30"/>
        <w:rPr>
          <w:rFonts w:ascii="Times New Roman" w:hAnsi="Times New Roman" w:cs="Times New Roman"/>
          <w:sz w:val="28"/>
          <w:szCs w:val="28"/>
        </w:rPr>
      </w:pPr>
      <w:r>
        <w:rPr>
          <w:rFonts w:ascii="Times New Roman" w:hAnsi="Times New Roman" w:cs="Times New Roman"/>
          <w:sz w:val="28"/>
          <w:szCs w:val="28"/>
        </w:rPr>
        <w:t>Give a p</w:t>
      </w:r>
      <w:r w:rsidR="0068147E" w:rsidRPr="008E0058">
        <w:rPr>
          <w:rFonts w:ascii="Times New Roman" w:hAnsi="Times New Roman" w:cs="Times New Roman"/>
          <w:sz w:val="28"/>
          <w:szCs w:val="28"/>
        </w:rPr>
        <w:t xml:space="preserve">oster presentation at Mountain Lion Research Day (MLRD) </w:t>
      </w:r>
      <w:r w:rsidR="0068147E">
        <w:rPr>
          <w:rFonts w:ascii="Times New Roman" w:hAnsi="Times New Roman" w:cs="Times New Roman"/>
          <w:sz w:val="28"/>
          <w:szCs w:val="28"/>
        </w:rPr>
        <w:t>December 202</w:t>
      </w:r>
      <w:r w:rsidR="00B5109E">
        <w:rPr>
          <w:rFonts w:ascii="Times New Roman" w:hAnsi="Times New Roman" w:cs="Times New Roman"/>
          <w:sz w:val="28"/>
          <w:szCs w:val="28"/>
        </w:rPr>
        <w:t>6</w:t>
      </w:r>
      <w:r w:rsidR="0068147E">
        <w:rPr>
          <w:rFonts w:ascii="Times New Roman" w:hAnsi="Times New Roman" w:cs="Times New Roman"/>
          <w:sz w:val="28"/>
          <w:szCs w:val="28"/>
        </w:rPr>
        <w:t xml:space="preserve"> or </w:t>
      </w:r>
      <w:r>
        <w:rPr>
          <w:rFonts w:ascii="Times New Roman" w:hAnsi="Times New Roman" w:cs="Times New Roman"/>
          <w:sz w:val="28"/>
          <w:szCs w:val="28"/>
        </w:rPr>
        <w:t xml:space="preserve">at </w:t>
      </w:r>
      <w:r w:rsidR="0068147E">
        <w:rPr>
          <w:rFonts w:ascii="Times New Roman" w:hAnsi="Times New Roman" w:cs="Times New Roman"/>
          <w:sz w:val="28"/>
          <w:szCs w:val="28"/>
        </w:rPr>
        <w:t>the Colorado Springs Undergraduate Research Forum (CSURF) in Spring 202</w:t>
      </w:r>
      <w:r w:rsidR="00B5109E">
        <w:rPr>
          <w:rFonts w:ascii="Times New Roman" w:hAnsi="Times New Roman" w:cs="Times New Roman"/>
          <w:sz w:val="28"/>
          <w:szCs w:val="28"/>
        </w:rPr>
        <w:t>7</w:t>
      </w:r>
      <w:r w:rsidR="0068147E">
        <w:rPr>
          <w:rFonts w:ascii="Times New Roman" w:hAnsi="Times New Roman" w:cs="Times New Roman"/>
          <w:sz w:val="28"/>
          <w:szCs w:val="28"/>
        </w:rPr>
        <w:t>. Note: students graduating in Fall 202</w:t>
      </w:r>
      <w:r w:rsidR="00B5109E">
        <w:rPr>
          <w:rFonts w:ascii="Times New Roman" w:hAnsi="Times New Roman" w:cs="Times New Roman"/>
          <w:sz w:val="28"/>
          <w:szCs w:val="28"/>
        </w:rPr>
        <w:t>6</w:t>
      </w:r>
      <w:r w:rsidR="0068147E">
        <w:rPr>
          <w:rFonts w:ascii="Times New Roman" w:hAnsi="Times New Roman" w:cs="Times New Roman"/>
          <w:sz w:val="28"/>
          <w:szCs w:val="28"/>
        </w:rPr>
        <w:t xml:space="preserve"> must participate in the Mountain Lion Research Day in Fall 202</w:t>
      </w:r>
      <w:r w:rsidR="00B5109E">
        <w:rPr>
          <w:rFonts w:ascii="Times New Roman" w:hAnsi="Times New Roman" w:cs="Times New Roman"/>
          <w:sz w:val="28"/>
          <w:szCs w:val="28"/>
        </w:rPr>
        <w:t>6</w:t>
      </w:r>
      <w:r w:rsidR="0068147E">
        <w:rPr>
          <w:rFonts w:ascii="Times New Roman" w:hAnsi="Times New Roman" w:cs="Times New Roman"/>
          <w:sz w:val="28"/>
          <w:szCs w:val="28"/>
        </w:rPr>
        <w:t xml:space="preserve">. </w:t>
      </w:r>
      <w:r w:rsidR="00A76B0D">
        <w:rPr>
          <w:rFonts w:ascii="Times New Roman" w:hAnsi="Times New Roman" w:cs="Times New Roman"/>
          <w:sz w:val="28"/>
          <w:szCs w:val="28"/>
        </w:rPr>
        <w:t xml:space="preserve">Any other professional conference </w:t>
      </w:r>
      <w:r w:rsidR="00C4086B">
        <w:rPr>
          <w:rFonts w:ascii="Times New Roman" w:hAnsi="Times New Roman" w:cs="Times New Roman"/>
          <w:sz w:val="28"/>
          <w:szCs w:val="28"/>
        </w:rPr>
        <w:t>presentation</w:t>
      </w:r>
      <w:r w:rsidR="00A76B0D">
        <w:rPr>
          <w:rFonts w:ascii="Times New Roman" w:hAnsi="Times New Roman" w:cs="Times New Roman"/>
          <w:sz w:val="28"/>
          <w:szCs w:val="28"/>
        </w:rPr>
        <w:t xml:space="preserve"> may be substituted for MLRD or CSURF presentations.</w:t>
      </w:r>
    </w:p>
    <w:p w14:paraId="5CC4DB73" w14:textId="77777777" w:rsidR="0068147E" w:rsidRPr="008E0058" w:rsidRDefault="0068147E" w:rsidP="0068147E">
      <w:pPr>
        <w:pStyle w:val="Default"/>
        <w:numPr>
          <w:ilvl w:val="0"/>
          <w:numId w:val="2"/>
        </w:numPr>
        <w:rPr>
          <w:rFonts w:ascii="Times New Roman" w:hAnsi="Times New Roman" w:cs="Times New Roman"/>
          <w:sz w:val="28"/>
          <w:szCs w:val="28"/>
        </w:rPr>
      </w:pPr>
      <w:r w:rsidRPr="008E0058">
        <w:rPr>
          <w:rFonts w:ascii="Times New Roman" w:hAnsi="Times New Roman" w:cs="Times New Roman"/>
          <w:sz w:val="28"/>
          <w:szCs w:val="28"/>
        </w:rPr>
        <w:t>Completion of an Exit Survey</w:t>
      </w:r>
    </w:p>
    <w:p w14:paraId="0723BEC5" w14:textId="77777777" w:rsidR="0068147E" w:rsidRPr="008E0058" w:rsidRDefault="0068147E" w:rsidP="0068147E">
      <w:pPr>
        <w:pStyle w:val="Default"/>
        <w:rPr>
          <w:rFonts w:ascii="Times New Roman" w:hAnsi="Times New Roman" w:cs="Times New Roman"/>
          <w:sz w:val="28"/>
          <w:szCs w:val="28"/>
        </w:rPr>
      </w:pPr>
      <w:r>
        <w:rPr>
          <w:rFonts w:ascii="Times New Roman" w:hAnsi="Times New Roman" w:cs="Times New Roman"/>
          <w:b/>
          <w:sz w:val="28"/>
          <w:szCs w:val="28"/>
        </w:rPr>
        <w:br/>
      </w:r>
      <w:r w:rsidRPr="008E0058">
        <w:rPr>
          <w:rFonts w:ascii="Times New Roman" w:hAnsi="Times New Roman" w:cs="Times New Roman"/>
          <w:b/>
          <w:sz w:val="28"/>
          <w:szCs w:val="28"/>
        </w:rPr>
        <w:t>Faculty expectations</w:t>
      </w:r>
      <w:r w:rsidRPr="008E0058">
        <w:rPr>
          <w:rFonts w:ascii="Times New Roman" w:hAnsi="Times New Roman" w:cs="Times New Roman"/>
          <w:sz w:val="28"/>
          <w:szCs w:val="28"/>
        </w:rPr>
        <w:t xml:space="preserve">: </w:t>
      </w:r>
    </w:p>
    <w:p w14:paraId="015A45F1" w14:textId="52B23F01" w:rsidR="0068147E" w:rsidRPr="007B682B" w:rsidRDefault="0068147E" w:rsidP="0068147E">
      <w:pPr>
        <w:pStyle w:val="Default"/>
        <w:numPr>
          <w:ilvl w:val="0"/>
          <w:numId w:val="3"/>
        </w:numPr>
        <w:rPr>
          <w:rFonts w:ascii="Times New Roman" w:hAnsi="Times New Roman" w:cs="Times New Roman"/>
          <w:b/>
          <w:bCs/>
          <w:sz w:val="28"/>
          <w:szCs w:val="28"/>
        </w:rPr>
      </w:pPr>
      <w:r>
        <w:rPr>
          <w:rFonts w:ascii="Times New Roman" w:hAnsi="Times New Roman" w:cs="Times New Roman"/>
          <w:sz w:val="28"/>
          <w:szCs w:val="28"/>
        </w:rPr>
        <w:t xml:space="preserve">Collaborate on the proposal for the URA with the student researcher and submit the proposal via email to </w:t>
      </w:r>
      <w:hyperlink r:id="rId9" w:history="1">
        <w:r w:rsidRPr="00704C67">
          <w:rPr>
            <w:rStyle w:val="Hyperlink"/>
            <w:rFonts w:ascii="Times New Roman" w:hAnsi="Times New Roman" w:cs="Times New Roman"/>
            <w:sz w:val="28"/>
            <w:szCs w:val="28"/>
          </w:rPr>
          <w:t>csr@uccs.edu</w:t>
        </w:r>
      </w:hyperlink>
      <w:r>
        <w:rPr>
          <w:rFonts w:ascii="Times New Roman" w:hAnsi="Times New Roman" w:cs="Times New Roman"/>
          <w:sz w:val="28"/>
          <w:szCs w:val="28"/>
        </w:rPr>
        <w:t xml:space="preserve"> by the </w:t>
      </w:r>
      <w:r w:rsidR="00C4086B">
        <w:rPr>
          <w:rFonts w:ascii="Times New Roman" w:hAnsi="Times New Roman" w:cs="Times New Roman"/>
          <w:sz w:val="28"/>
          <w:szCs w:val="28"/>
        </w:rPr>
        <w:t>application deadline.</w:t>
      </w:r>
    </w:p>
    <w:p w14:paraId="7F39CEC4" w14:textId="77777777" w:rsidR="0068147E" w:rsidRPr="008E0058" w:rsidRDefault="0068147E" w:rsidP="0068147E">
      <w:pPr>
        <w:pStyle w:val="Default"/>
        <w:numPr>
          <w:ilvl w:val="0"/>
          <w:numId w:val="3"/>
        </w:numPr>
        <w:rPr>
          <w:rFonts w:ascii="Times New Roman" w:hAnsi="Times New Roman" w:cs="Times New Roman"/>
          <w:sz w:val="28"/>
          <w:szCs w:val="28"/>
        </w:rPr>
      </w:pPr>
      <w:r w:rsidRPr="008E0058">
        <w:rPr>
          <w:rFonts w:ascii="Times New Roman" w:hAnsi="Times New Roman" w:cs="Times New Roman"/>
          <w:sz w:val="28"/>
          <w:szCs w:val="28"/>
        </w:rPr>
        <w:t>Research mentoring</w:t>
      </w:r>
    </w:p>
    <w:p w14:paraId="67BE3973" w14:textId="525C42CF" w:rsidR="0068147E" w:rsidRPr="008E0058" w:rsidRDefault="0068147E" w:rsidP="0068147E">
      <w:pPr>
        <w:pStyle w:val="Default"/>
        <w:numPr>
          <w:ilvl w:val="1"/>
          <w:numId w:val="3"/>
        </w:numPr>
        <w:spacing w:after="18"/>
        <w:rPr>
          <w:rFonts w:ascii="Times New Roman" w:hAnsi="Times New Roman" w:cs="Times New Roman"/>
          <w:sz w:val="28"/>
          <w:szCs w:val="28"/>
        </w:rPr>
      </w:pPr>
      <w:r w:rsidRPr="008E0058">
        <w:rPr>
          <w:rFonts w:ascii="Times New Roman" w:hAnsi="Times New Roman" w:cs="Times New Roman"/>
          <w:sz w:val="28"/>
          <w:szCs w:val="28"/>
        </w:rPr>
        <w:t>Help student</w:t>
      </w:r>
      <w:r>
        <w:rPr>
          <w:rFonts w:ascii="Times New Roman" w:hAnsi="Times New Roman" w:cs="Times New Roman"/>
          <w:sz w:val="28"/>
          <w:szCs w:val="28"/>
        </w:rPr>
        <w:t xml:space="preserve"> researcher</w:t>
      </w:r>
      <w:r w:rsidR="00564801">
        <w:rPr>
          <w:rFonts w:ascii="Times New Roman" w:hAnsi="Times New Roman" w:cs="Times New Roman"/>
          <w:sz w:val="28"/>
          <w:szCs w:val="28"/>
        </w:rPr>
        <w:t xml:space="preserve"> set and meet</w:t>
      </w:r>
      <w:r w:rsidRPr="008E0058">
        <w:rPr>
          <w:rFonts w:ascii="Times New Roman" w:hAnsi="Times New Roman" w:cs="Times New Roman"/>
          <w:sz w:val="28"/>
          <w:szCs w:val="28"/>
        </w:rPr>
        <w:t xml:space="preserve"> clearly defined expectations</w:t>
      </w:r>
      <w:r w:rsidR="00564801">
        <w:rPr>
          <w:rFonts w:ascii="Times New Roman" w:hAnsi="Times New Roman" w:cs="Times New Roman"/>
          <w:sz w:val="28"/>
          <w:szCs w:val="28"/>
        </w:rPr>
        <w:t xml:space="preserve">. </w:t>
      </w:r>
      <w:r w:rsidR="00B5109E">
        <w:rPr>
          <w:rFonts w:ascii="Times New Roman" w:hAnsi="Times New Roman" w:cs="Times New Roman"/>
          <w:sz w:val="28"/>
          <w:szCs w:val="28"/>
        </w:rPr>
        <w:t>As of</w:t>
      </w:r>
      <w:r w:rsidR="00C4086B">
        <w:rPr>
          <w:rFonts w:ascii="Times New Roman" w:hAnsi="Times New Roman" w:cs="Times New Roman"/>
          <w:sz w:val="28"/>
          <w:szCs w:val="28"/>
        </w:rPr>
        <w:t xml:space="preserve"> 2025, we are now requiring student-faculty pairs complete a mentoring agreement</w:t>
      </w:r>
      <w:r w:rsidR="003F118E">
        <w:rPr>
          <w:rFonts w:ascii="Times New Roman" w:hAnsi="Times New Roman" w:cs="Times New Roman"/>
          <w:sz w:val="28"/>
          <w:szCs w:val="28"/>
        </w:rPr>
        <w:t xml:space="preserve"> as part of their application packet. T</w:t>
      </w:r>
      <w:r w:rsidR="00564801">
        <w:rPr>
          <w:rFonts w:ascii="Times New Roman" w:hAnsi="Times New Roman" w:cs="Times New Roman"/>
          <w:sz w:val="28"/>
          <w:szCs w:val="28"/>
        </w:rPr>
        <w:t xml:space="preserve">emplates for which can be found </w:t>
      </w:r>
      <w:hyperlink r:id="rId10" w:history="1">
        <w:r w:rsidR="00564801" w:rsidRPr="00564801">
          <w:rPr>
            <w:rStyle w:val="Hyperlink"/>
            <w:rFonts w:ascii="Times New Roman" w:hAnsi="Times New Roman" w:cs="Times New Roman"/>
            <w:sz w:val="28"/>
            <w:szCs w:val="28"/>
          </w:rPr>
          <w:t>HERE</w:t>
        </w:r>
      </w:hyperlink>
      <w:r w:rsidRPr="008E0058">
        <w:rPr>
          <w:rFonts w:ascii="Times New Roman" w:hAnsi="Times New Roman" w:cs="Times New Roman"/>
          <w:sz w:val="28"/>
          <w:szCs w:val="28"/>
        </w:rPr>
        <w:t xml:space="preserve"> </w:t>
      </w:r>
      <w:r w:rsidR="003F118E">
        <w:rPr>
          <w:rFonts w:ascii="Times New Roman" w:hAnsi="Times New Roman" w:cs="Times New Roman"/>
          <w:sz w:val="28"/>
          <w:szCs w:val="28"/>
        </w:rPr>
        <w:t>.</w:t>
      </w:r>
    </w:p>
    <w:p w14:paraId="07AEED16" w14:textId="40BB6C0E" w:rsidR="0068147E" w:rsidRPr="008E0058" w:rsidRDefault="0068147E" w:rsidP="0068147E">
      <w:pPr>
        <w:pStyle w:val="Default"/>
        <w:numPr>
          <w:ilvl w:val="1"/>
          <w:numId w:val="3"/>
        </w:numPr>
        <w:spacing w:after="18"/>
        <w:rPr>
          <w:rFonts w:ascii="Times New Roman" w:hAnsi="Times New Roman" w:cs="Times New Roman"/>
          <w:sz w:val="28"/>
          <w:szCs w:val="28"/>
        </w:rPr>
      </w:pPr>
      <w:r>
        <w:rPr>
          <w:rFonts w:ascii="Times New Roman" w:hAnsi="Times New Roman" w:cs="Times New Roman"/>
          <w:sz w:val="28"/>
          <w:szCs w:val="28"/>
        </w:rPr>
        <w:t xml:space="preserve">Meet </w:t>
      </w:r>
      <w:r w:rsidR="00564801">
        <w:rPr>
          <w:rFonts w:ascii="Times New Roman" w:hAnsi="Times New Roman" w:cs="Times New Roman"/>
          <w:sz w:val="28"/>
          <w:szCs w:val="28"/>
        </w:rPr>
        <w:t>regularly</w:t>
      </w:r>
      <w:r>
        <w:rPr>
          <w:rFonts w:ascii="Times New Roman" w:hAnsi="Times New Roman" w:cs="Times New Roman"/>
          <w:sz w:val="28"/>
          <w:szCs w:val="28"/>
        </w:rPr>
        <w:t xml:space="preserve"> with the student researcher </w:t>
      </w:r>
    </w:p>
    <w:p w14:paraId="52108EA2" w14:textId="54AB0A88" w:rsidR="0068147E" w:rsidRPr="00BC6B63" w:rsidRDefault="0068147E" w:rsidP="00BC6B63">
      <w:pPr>
        <w:pStyle w:val="Default"/>
        <w:numPr>
          <w:ilvl w:val="1"/>
          <w:numId w:val="3"/>
        </w:numPr>
        <w:rPr>
          <w:rFonts w:ascii="Times New Roman" w:hAnsi="Times New Roman" w:cs="Times New Roman"/>
          <w:sz w:val="28"/>
          <w:szCs w:val="28"/>
        </w:rPr>
      </w:pPr>
      <w:r>
        <w:rPr>
          <w:rFonts w:ascii="Times New Roman" w:hAnsi="Times New Roman" w:cs="Times New Roman"/>
          <w:sz w:val="28"/>
          <w:szCs w:val="28"/>
        </w:rPr>
        <w:t>Mentor the</w:t>
      </w:r>
      <w:r w:rsidRPr="008E0058">
        <w:rPr>
          <w:rFonts w:ascii="Times New Roman" w:hAnsi="Times New Roman" w:cs="Times New Roman"/>
          <w:sz w:val="28"/>
          <w:szCs w:val="28"/>
        </w:rPr>
        <w:t xml:space="preserve"> </w:t>
      </w:r>
      <w:r>
        <w:rPr>
          <w:rFonts w:ascii="Times New Roman" w:hAnsi="Times New Roman" w:cs="Times New Roman"/>
          <w:sz w:val="28"/>
          <w:szCs w:val="28"/>
        </w:rPr>
        <w:t>student researcher</w:t>
      </w:r>
      <w:r w:rsidRPr="008E0058">
        <w:rPr>
          <w:rFonts w:ascii="Times New Roman" w:hAnsi="Times New Roman" w:cs="Times New Roman"/>
          <w:sz w:val="28"/>
          <w:szCs w:val="28"/>
        </w:rPr>
        <w:t xml:space="preserve"> </w:t>
      </w:r>
      <w:r>
        <w:rPr>
          <w:rFonts w:ascii="Times New Roman" w:hAnsi="Times New Roman" w:cs="Times New Roman"/>
          <w:sz w:val="28"/>
          <w:szCs w:val="28"/>
        </w:rPr>
        <w:t>on developing their</w:t>
      </w:r>
      <w:r w:rsidR="00BC6B63">
        <w:rPr>
          <w:rFonts w:ascii="Times New Roman" w:hAnsi="Times New Roman" w:cs="Times New Roman"/>
          <w:sz w:val="28"/>
          <w:szCs w:val="28"/>
        </w:rPr>
        <w:t xml:space="preserve"> </w:t>
      </w:r>
      <w:r w:rsidR="007B682B">
        <w:rPr>
          <w:rFonts w:ascii="Times New Roman" w:hAnsi="Times New Roman" w:cs="Times New Roman"/>
          <w:sz w:val="28"/>
          <w:szCs w:val="28"/>
        </w:rPr>
        <w:t>p</w:t>
      </w:r>
      <w:r w:rsidRPr="008E0058">
        <w:rPr>
          <w:rFonts w:ascii="Times New Roman" w:hAnsi="Times New Roman" w:cs="Times New Roman"/>
          <w:sz w:val="28"/>
          <w:szCs w:val="28"/>
        </w:rPr>
        <w:t>osters/presentations for</w:t>
      </w:r>
      <w:r w:rsidR="00564801">
        <w:rPr>
          <w:rFonts w:ascii="Times New Roman" w:hAnsi="Times New Roman" w:cs="Times New Roman"/>
          <w:sz w:val="28"/>
          <w:szCs w:val="28"/>
        </w:rPr>
        <w:t xml:space="preserve"> </w:t>
      </w:r>
      <w:r w:rsidRPr="008E0058">
        <w:rPr>
          <w:rFonts w:ascii="Times New Roman" w:hAnsi="Times New Roman" w:cs="Times New Roman"/>
          <w:sz w:val="28"/>
          <w:szCs w:val="28"/>
        </w:rPr>
        <w:t>MLRD</w:t>
      </w:r>
      <w:r>
        <w:rPr>
          <w:rFonts w:ascii="Times New Roman" w:hAnsi="Times New Roman" w:cs="Times New Roman"/>
          <w:sz w:val="28"/>
          <w:szCs w:val="28"/>
        </w:rPr>
        <w:t xml:space="preserve"> or CSURF</w:t>
      </w:r>
    </w:p>
    <w:p w14:paraId="603CBDF5" w14:textId="77777777" w:rsidR="0068147E" w:rsidRDefault="0068147E" w:rsidP="0068147E">
      <w:pPr>
        <w:pStyle w:val="Default"/>
        <w:numPr>
          <w:ilvl w:val="0"/>
          <w:numId w:val="3"/>
        </w:numPr>
        <w:rPr>
          <w:rFonts w:ascii="Times New Roman" w:hAnsi="Times New Roman" w:cs="Times New Roman"/>
          <w:sz w:val="28"/>
          <w:szCs w:val="28"/>
        </w:rPr>
      </w:pPr>
      <w:r>
        <w:rPr>
          <w:rFonts w:ascii="Times New Roman" w:hAnsi="Times New Roman" w:cs="Times New Roman"/>
          <w:sz w:val="28"/>
          <w:szCs w:val="28"/>
        </w:rPr>
        <w:t xml:space="preserve">Track expenditures for your URA funding and ensure compliance with university policies (e.g. student employment) </w:t>
      </w:r>
    </w:p>
    <w:p w14:paraId="441DCA3E" w14:textId="77777777" w:rsidR="0068147E" w:rsidRPr="008E0058" w:rsidRDefault="0068147E" w:rsidP="0068147E">
      <w:pPr>
        <w:pStyle w:val="Default"/>
        <w:numPr>
          <w:ilvl w:val="0"/>
          <w:numId w:val="3"/>
        </w:numPr>
        <w:rPr>
          <w:rFonts w:ascii="Times New Roman" w:hAnsi="Times New Roman" w:cs="Times New Roman"/>
          <w:sz w:val="28"/>
          <w:szCs w:val="28"/>
        </w:rPr>
      </w:pPr>
      <w:r w:rsidRPr="008E0058">
        <w:rPr>
          <w:rFonts w:ascii="Times New Roman" w:hAnsi="Times New Roman" w:cs="Times New Roman"/>
          <w:sz w:val="28"/>
          <w:szCs w:val="28"/>
        </w:rPr>
        <w:t xml:space="preserve">Notify URA director of all scholarly products resulting from this award </w:t>
      </w:r>
    </w:p>
    <w:p w14:paraId="45E478BA" w14:textId="77777777" w:rsidR="0068147E" w:rsidRPr="008E0058" w:rsidRDefault="0068147E" w:rsidP="0068147E">
      <w:pPr>
        <w:pStyle w:val="Default"/>
        <w:numPr>
          <w:ilvl w:val="0"/>
          <w:numId w:val="3"/>
        </w:numPr>
        <w:rPr>
          <w:rFonts w:ascii="Times New Roman" w:hAnsi="Times New Roman" w:cs="Times New Roman"/>
          <w:sz w:val="28"/>
          <w:szCs w:val="28"/>
        </w:rPr>
      </w:pPr>
      <w:r w:rsidRPr="008E0058">
        <w:rPr>
          <w:rFonts w:ascii="Times New Roman" w:hAnsi="Times New Roman" w:cs="Times New Roman"/>
          <w:sz w:val="28"/>
          <w:szCs w:val="28"/>
        </w:rPr>
        <w:t xml:space="preserve">Notify URA director about </w:t>
      </w:r>
      <w:r>
        <w:rPr>
          <w:rFonts w:ascii="Times New Roman" w:hAnsi="Times New Roman" w:cs="Times New Roman"/>
          <w:sz w:val="28"/>
          <w:szCs w:val="28"/>
        </w:rPr>
        <w:t>the student’s</w:t>
      </w:r>
      <w:r w:rsidRPr="008E0058">
        <w:rPr>
          <w:rFonts w:ascii="Times New Roman" w:hAnsi="Times New Roman" w:cs="Times New Roman"/>
          <w:sz w:val="28"/>
          <w:szCs w:val="28"/>
        </w:rPr>
        <w:t xml:space="preserve"> acceptance into graduate school or employment post</w:t>
      </w:r>
      <w:r>
        <w:rPr>
          <w:rFonts w:ascii="Times New Roman" w:hAnsi="Times New Roman" w:cs="Times New Roman"/>
          <w:sz w:val="28"/>
          <w:szCs w:val="28"/>
        </w:rPr>
        <w:t>-</w:t>
      </w:r>
      <w:r w:rsidRPr="008E0058">
        <w:rPr>
          <w:rFonts w:ascii="Times New Roman" w:hAnsi="Times New Roman" w:cs="Times New Roman"/>
          <w:sz w:val="28"/>
          <w:szCs w:val="28"/>
        </w:rPr>
        <w:t xml:space="preserve">graduation </w:t>
      </w:r>
    </w:p>
    <w:p w14:paraId="68F846FE" w14:textId="77777777" w:rsidR="0068147E" w:rsidRPr="008E0058" w:rsidRDefault="0068147E" w:rsidP="0068147E">
      <w:pPr>
        <w:pStyle w:val="Default"/>
        <w:numPr>
          <w:ilvl w:val="0"/>
          <w:numId w:val="3"/>
        </w:numPr>
        <w:rPr>
          <w:rFonts w:ascii="Times New Roman" w:hAnsi="Times New Roman" w:cs="Times New Roman"/>
          <w:sz w:val="28"/>
          <w:szCs w:val="28"/>
        </w:rPr>
      </w:pPr>
      <w:r w:rsidRPr="008E0058">
        <w:rPr>
          <w:rFonts w:ascii="Times New Roman" w:hAnsi="Times New Roman" w:cs="Times New Roman"/>
          <w:sz w:val="28"/>
          <w:szCs w:val="28"/>
        </w:rPr>
        <w:t>Completion of an exit survey</w:t>
      </w:r>
    </w:p>
    <w:p w14:paraId="09C035B6" w14:textId="77777777" w:rsidR="006C0892" w:rsidRDefault="006C0892"/>
    <w:sectPr w:rsidR="006C08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0E09F" w14:textId="77777777" w:rsidR="00260FEB" w:rsidRDefault="00260FEB" w:rsidP="0068147E">
      <w:pPr>
        <w:spacing w:after="0" w:line="240" w:lineRule="auto"/>
      </w:pPr>
      <w:r>
        <w:separator/>
      </w:r>
    </w:p>
  </w:endnote>
  <w:endnote w:type="continuationSeparator" w:id="0">
    <w:p w14:paraId="70A2F9B7" w14:textId="77777777" w:rsidR="00260FEB" w:rsidRDefault="00260FEB" w:rsidP="00681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DD70A" w14:textId="77777777" w:rsidR="00260FEB" w:rsidRDefault="00260FEB" w:rsidP="0068147E">
      <w:pPr>
        <w:spacing w:after="0" w:line="240" w:lineRule="auto"/>
      </w:pPr>
      <w:r>
        <w:separator/>
      </w:r>
    </w:p>
  </w:footnote>
  <w:footnote w:type="continuationSeparator" w:id="0">
    <w:p w14:paraId="12ACC7CC" w14:textId="77777777" w:rsidR="00260FEB" w:rsidRDefault="00260FEB" w:rsidP="0068147E">
      <w:pPr>
        <w:spacing w:after="0" w:line="240" w:lineRule="auto"/>
      </w:pPr>
      <w:r>
        <w:continuationSeparator/>
      </w:r>
    </w:p>
  </w:footnote>
  <w:footnote w:id="1">
    <w:p w14:paraId="17C86CCC" w14:textId="77777777" w:rsidR="0068147E" w:rsidRDefault="0068147E" w:rsidP="0068147E">
      <w:pPr>
        <w:pStyle w:val="FootnoteText"/>
      </w:pPr>
      <w:r>
        <w:rPr>
          <w:rStyle w:val="FootnoteReference"/>
        </w:rPr>
        <w:footnoteRef/>
      </w:r>
      <w:r>
        <w:t xml:space="preserve"> Students must abide by university policies on employment. These policies may differ between the regular semester and the summer semester. Faculty Mentors are responsible for ensuring they are following university policies regarding student employment.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278CD"/>
    <w:multiLevelType w:val="hybridMultilevel"/>
    <w:tmpl w:val="328ED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D30CE4"/>
    <w:multiLevelType w:val="hybridMultilevel"/>
    <w:tmpl w:val="8E38A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557EDA"/>
    <w:multiLevelType w:val="hybridMultilevel"/>
    <w:tmpl w:val="FE080B3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645E287C"/>
    <w:multiLevelType w:val="hybridMultilevel"/>
    <w:tmpl w:val="D234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C949A2"/>
    <w:multiLevelType w:val="hybridMultilevel"/>
    <w:tmpl w:val="39E0D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779580">
    <w:abstractNumId w:val="2"/>
  </w:num>
  <w:num w:numId="2" w16cid:durableId="1545213410">
    <w:abstractNumId w:val="3"/>
  </w:num>
  <w:num w:numId="3" w16cid:durableId="1069964982">
    <w:abstractNumId w:val="0"/>
  </w:num>
  <w:num w:numId="4" w16cid:durableId="1201086213">
    <w:abstractNumId w:val="4"/>
  </w:num>
  <w:num w:numId="5" w16cid:durableId="927884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47E"/>
    <w:rsid w:val="00142F00"/>
    <w:rsid w:val="00260FEB"/>
    <w:rsid w:val="003521EF"/>
    <w:rsid w:val="003F118E"/>
    <w:rsid w:val="00446D56"/>
    <w:rsid w:val="004A332C"/>
    <w:rsid w:val="00564801"/>
    <w:rsid w:val="00571FC2"/>
    <w:rsid w:val="006364F2"/>
    <w:rsid w:val="00674C32"/>
    <w:rsid w:val="0068147E"/>
    <w:rsid w:val="006C0892"/>
    <w:rsid w:val="007048CD"/>
    <w:rsid w:val="007168F6"/>
    <w:rsid w:val="0073379D"/>
    <w:rsid w:val="00734EEC"/>
    <w:rsid w:val="007B682B"/>
    <w:rsid w:val="007C21D3"/>
    <w:rsid w:val="008060A8"/>
    <w:rsid w:val="00815AA7"/>
    <w:rsid w:val="00A00664"/>
    <w:rsid w:val="00A060B7"/>
    <w:rsid w:val="00A41CAF"/>
    <w:rsid w:val="00A76B0D"/>
    <w:rsid w:val="00B5109E"/>
    <w:rsid w:val="00BC6B63"/>
    <w:rsid w:val="00C4086B"/>
    <w:rsid w:val="00C40BE9"/>
    <w:rsid w:val="00DC5F83"/>
    <w:rsid w:val="00E44E9F"/>
    <w:rsid w:val="00F07625"/>
    <w:rsid w:val="00F8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DD464"/>
  <w15:chartTrackingRefBased/>
  <w15:docId w15:val="{123030D0-633D-4129-B05B-C941308FE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4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147E"/>
    <w:pPr>
      <w:widowControl w:val="0"/>
      <w:autoSpaceDE w:val="0"/>
      <w:autoSpaceDN w:val="0"/>
      <w:adjustRightInd w:val="0"/>
      <w:spacing w:after="0" w:line="240" w:lineRule="auto"/>
    </w:pPr>
    <w:rPr>
      <w:rFonts w:ascii="Calibri" w:eastAsiaTheme="minorEastAsia" w:hAnsi="Calibri" w:cs="Calibri"/>
      <w:color w:val="000000"/>
      <w:sz w:val="24"/>
      <w:szCs w:val="24"/>
    </w:rPr>
  </w:style>
  <w:style w:type="character" w:styleId="Hyperlink">
    <w:name w:val="Hyperlink"/>
    <w:basedOn w:val="DefaultParagraphFont"/>
    <w:uiPriority w:val="99"/>
    <w:unhideWhenUsed/>
    <w:rsid w:val="0068147E"/>
    <w:rPr>
      <w:color w:val="0563C1" w:themeColor="hyperlink"/>
      <w:u w:val="single"/>
    </w:rPr>
  </w:style>
  <w:style w:type="paragraph" w:styleId="FootnoteText">
    <w:name w:val="footnote text"/>
    <w:basedOn w:val="Normal"/>
    <w:link w:val="FootnoteTextChar"/>
    <w:uiPriority w:val="99"/>
    <w:semiHidden/>
    <w:unhideWhenUsed/>
    <w:rsid w:val="0068147E"/>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68147E"/>
    <w:rPr>
      <w:rFonts w:eastAsiaTheme="minorEastAsia"/>
      <w:sz w:val="20"/>
      <w:szCs w:val="20"/>
    </w:rPr>
  </w:style>
  <w:style w:type="character" w:styleId="FootnoteReference">
    <w:name w:val="footnote reference"/>
    <w:basedOn w:val="DefaultParagraphFont"/>
    <w:uiPriority w:val="99"/>
    <w:semiHidden/>
    <w:unhideWhenUsed/>
    <w:rsid w:val="0068147E"/>
    <w:rPr>
      <w:vertAlign w:val="superscript"/>
    </w:rPr>
  </w:style>
  <w:style w:type="character" w:customStyle="1" w:styleId="Heading1Char">
    <w:name w:val="Heading 1 Char"/>
    <w:basedOn w:val="DefaultParagraphFont"/>
    <w:link w:val="Heading1"/>
    <w:uiPriority w:val="9"/>
    <w:rsid w:val="0068147E"/>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68147E"/>
    <w:rPr>
      <w:color w:val="605E5C"/>
      <w:shd w:val="clear" w:color="auto" w:fill="E1DFDD"/>
    </w:rPr>
  </w:style>
  <w:style w:type="character" w:styleId="FollowedHyperlink">
    <w:name w:val="FollowedHyperlink"/>
    <w:basedOn w:val="DefaultParagraphFont"/>
    <w:uiPriority w:val="99"/>
    <w:semiHidden/>
    <w:unhideWhenUsed/>
    <w:rsid w:val="00446D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d.uccs.edu/fringe-benefit-rate" TargetMode="External"/><Relationship Id="rId3" Type="http://schemas.openxmlformats.org/officeDocument/2006/relationships/settings" Target="settings.xml"/><Relationship Id="rId7" Type="http://schemas.openxmlformats.org/officeDocument/2006/relationships/hyperlink" Target="https://rcr.uccs.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tudentresearch.uccs.edu/mentoring-plans-0" TargetMode="External"/><Relationship Id="rId4" Type="http://schemas.openxmlformats.org/officeDocument/2006/relationships/webSettings" Target="webSettings.xml"/><Relationship Id="rId9" Type="http://schemas.openxmlformats.org/officeDocument/2006/relationships/hyperlink" Target="mailto:csr@ucc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932</Words>
  <Characters>5216</Characters>
  <Application>Microsoft Office Word</Application>
  <DocSecurity>0</DocSecurity>
  <Lines>110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Poe</dc:creator>
  <cp:keywords/>
  <dc:description/>
  <cp:lastModifiedBy>Kelly McNear</cp:lastModifiedBy>
  <cp:revision>5</cp:revision>
  <dcterms:created xsi:type="dcterms:W3CDTF">2026-02-04T03:20:00Z</dcterms:created>
  <dcterms:modified xsi:type="dcterms:W3CDTF">2026-02-04T04:49:00Z</dcterms:modified>
</cp:coreProperties>
</file>